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perl-Parse-Yapp</w:t>
      </w:r>
      <w:r>
        <w:rPr>
          <w:rStyle w:val="a0"/>
          <w:rFonts w:ascii="Arial" w:hAnsi="Arial"/>
          <w:b w:val="0"/>
          <w:sz w:val="21"/>
        </w:rPr>
        <w:t xml:space="preserve"> </w:t>
      </w:r>
      <w:r>
        <w:rPr>
          <w:rStyle w:val="a0"/>
          <w:rFonts w:ascii="Arial" w:hAnsi="Arial"/>
          <w:b w:val="0"/>
          <w:sz w:val="21"/>
        </w:rPr>
        <w:t>1.2</w:t>
      </w:r>
      <w:r>
        <w:rPr>
          <w:rStyle w:val="a0"/>
          <w:rFonts w:ascii="Arial" w:hAnsi="Arial"/>
          <w:b w:val="0"/>
          <w:sz w:val="21"/>
        </w:rPr>
        <w:t>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2017 William N. Braswell, Jr.</w:t>
      </w:r>
    </w:p>
    <w:p>
      <w:pPr>
        <w:spacing w:line="420" w:lineRule="exact"/>
      </w:pPr>
      <w:r>
        <w:rPr>
          <w:rStyle w:val="a0"/>
          <w:rFonts w:ascii="Arial" w:hAnsi="Arial"/>
          <w:sz w:val="20"/>
        </w:rPr>
        <w:t xml:space="preserve">Copyright © 2017 William N. Braswell, Jr. All Rights Reserved. </w:t>
      </w:r>
    </w:p>
    <w:p>
      <w:pPr>
        <w:spacing w:line="420" w:lineRule="exact"/>
      </w:pPr>
      <w:r>
        <w:rPr>
          <w:rStyle w:val="a0"/>
          <w:rFonts w:ascii="Arial" w:hAnsi="Arial"/>
          <w:sz w:val="20"/>
        </w:rPr>
        <w:t>Copyright © 2017 William N. Braswell, Jr. All Rights Reserved.</w:t>
      </w:r>
    </w:p>
    <w:p>
      <w:pPr>
        <w:spacing w:line="420" w:lineRule="exact"/>
      </w:pPr>
      <w:r>
        <w:rPr>
          <w:rStyle w:val="a0"/>
          <w:rFonts w:ascii="Arial" w:hAnsi="Arial"/>
          <w:sz w:val="20"/>
        </w:rPr>
        <w:t>Copyright © 2017 William N. Braswell, Jr.</w:t>
      </w:r>
    </w:p>
    <w:p>
      <w:pPr>
        <w:spacing w:line="420" w:lineRule="exact"/>
      </w:pPr>
      <w:r>
        <w:rPr>
          <w:rStyle w:val="a0"/>
          <w:rFonts w:ascii="Arial" w:hAnsi="Arial"/>
          <w:sz w:val="20"/>
        </w:rPr>
        <w:t>Copyright © 1998, 1999, 2000, 2001, Francois Desarmenien.</w:t>
      </w:r>
    </w:p>
    <w:p>
      <w:pPr>
        <w:spacing w:line="420" w:lineRule="exact"/>
      </w:pPr>
      <w:r>
        <w:rPr>
          <w:rStyle w:val="a0"/>
          <w:rFonts w:ascii="Arial" w:hAnsi="Arial"/>
          <w:sz w:val="20"/>
        </w:rPr>
        <w:t>Copyright (C) 1988, 89, 93-98, 1999 Free Software Foundation, Inc. Hacked by Michael Tiemann (tiemann@cygnus.com)</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 xml:space="preserve">GPL+ </w:t>
      </w:r>
      <w:r>
        <w:rPr>
          <w:rStyle w:val="a0"/>
          <w:rFonts w:ascii="Arial" w:hAnsi="Arial"/>
        </w:rPr>
        <w:t>and</w:t>
      </w:r>
      <w:r>
        <w:rPr>
          <w:rStyle w:val="a0"/>
          <w:rFonts w:ascii="Arial" w:hAnsi="Arial"/>
        </w:rPr>
        <w:t xml:space="preserve">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